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496" w:rsidRPr="003F0DD1" w:rsidRDefault="00D04496" w:rsidP="00D04496">
      <w:pPr>
        <w:jc w:val="right"/>
        <w:rPr>
          <w:bCs/>
          <w:szCs w:val="28"/>
        </w:rPr>
      </w:pPr>
      <w:r w:rsidRPr="003F0DD1">
        <w:rPr>
          <w:bCs/>
          <w:szCs w:val="28"/>
        </w:rPr>
        <w:t xml:space="preserve">Приложение </w:t>
      </w:r>
      <w:r>
        <w:rPr>
          <w:bCs/>
          <w:szCs w:val="28"/>
        </w:rPr>
        <w:t>А</w:t>
      </w:r>
    </w:p>
    <w:p w:rsidR="00D04496" w:rsidRPr="003F0DD1" w:rsidRDefault="00D04496" w:rsidP="00D04496">
      <w:pPr>
        <w:jc w:val="right"/>
        <w:rPr>
          <w:bCs/>
          <w:i/>
          <w:szCs w:val="28"/>
        </w:rPr>
      </w:pPr>
      <w:r w:rsidRPr="003F0DD1">
        <w:rPr>
          <w:bCs/>
          <w:szCs w:val="28"/>
        </w:rPr>
        <w:t>к техническому заданию</w:t>
      </w:r>
    </w:p>
    <w:p w:rsidR="00D04496" w:rsidRDefault="00D04496" w:rsidP="00D04496">
      <w:pPr>
        <w:jc w:val="center"/>
        <w:rPr>
          <w:bCs/>
          <w:szCs w:val="28"/>
        </w:rPr>
      </w:pPr>
    </w:p>
    <w:p w:rsidR="00D04496" w:rsidRPr="003F0DD1" w:rsidRDefault="00D04496" w:rsidP="00D04496">
      <w:pPr>
        <w:jc w:val="center"/>
        <w:rPr>
          <w:b/>
          <w:bCs/>
          <w:szCs w:val="28"/>
        </w:rPr>
      </w:pPr>
      <w:r w:rsidRPr="003F0DD1">
        <w:rPr>
          <w:b/>
          <w:bCs/>
          <w:szCs w:val="28"/>
        </w:rPr>
        <w:t>Порядок сдачи-приемки выполненных работ и оформления документации</w:t>
      </w:r>
    </w:p>
    <w:p w:rsidR="00A21A57" w:rsidRDefault="00A21A57" w:rsidP="00A21A57">
      <w:pPr>
        <w:suppressAutoHyphens/>
        <w:ind w:firstLine="709"/>
        <w:jc w:val="both"/>
        <w:outlineLvl w:val="0"/>
      </w:pPr>
      <w:r>
        <w:t>П</w:t>
      </w:r>
      <w:r w:rsidRPr="003F0DD1">
        <w:t>риемк</w:t>
      </w:r>
      <w:r>
        <w:t>а</w:t>
      </w:r>
      <w:r w:rsidRPr="003F0DD1">
        <w:t xml:space="preserve"> выполненных </w:t>
      </w:r>
      <w:r>
        <w:t xml:space="preserve">ремонтных </w:t>
      </w:r>
      <w:r w:rsidRPr="003F0DD1">
        <w:t>работ</w:t>
      </w:r>
      <w:r>
        <w:t xml:space="preserve"> производится комиссией, назначаемой заказчиком.</w:t>
      </w:r>
    </w:p>
    <w:p w:rsidR="00A21A57" w:rsidRDefault="00A21A57" w:rsidP="00A21A57">
      <w:pPr>
        <w:suppressAutoHyphens/>
        <w:ind w:firstLine="709"/>
        <w:jc w:val="both"/>
        <w:outlineLvl w:val="0"/>
      </w:pPr>
      <w:r w:rsidRPr="003F0DD1">
        <w:t>Приемк</w:t>
      </w:r>
      <w:r>
        <w:t>у</w:t>
      </w:r>
      <w:r w:rsidRPr="003F0DD1">
        <w:t xml:space="preserve"> установок из капитального, среднего или текущего ремонта производит комиссия, возглавляемая главным инженером электростанции.</w:t>
      </w:r>
    </w:p>
    <w:p w:rsidR="00A21A57" w:rsidRPr="003F0DD1" w:rsidRDefault="00A21A57" w:rsidP="00A21A57">
      <w:pPr>
        <w:suppressAutoHyphens/>
        <w:ind w:firstLine="709"/>
        <w:jc w:val="both"/>
        <w:outlineLvl w:val="0"/>
      </w:pPr>
      <w:r w:rsidRPr="003F0DD1">
        <w:t>Приемк</w:t>
      </w:r>
      <w:r>
        <w:t>у</w:t>
      </w:r>
      <w:r w:rsidRPr="003F0DD1">
        <w:t xml:space="preserve"> оборудования, входящего в состав установок, </w:t>
      </w:r>
      <w:r>
        <w:t xml:space="preserve">а также другого вспомогательного (общестанционного) оборудования </w:t>
      </w:r>
      <w:r w:rsidRPr="003F0DD1">
        <w:t>из ремонта производят комиссии, возглавляемые начальниками эксплуатационных цехов.</w:t>
      </w:r>
    </w:p>
    <w:p w:rsidR="00A21A57" w:rsidRDefault="00A21A57" w:rsidP="00A21A57">
      <w:pPr>
        <w:suppressAutoHyphens/>
        <w:ind w:firstLine="709"/>
        <w:jc w:val="both"/>
        <w:outlineLvl w:val="0"/>
      </w:pPr>
      <w:r>
        <w:t>Подрядчик обязан</w:t>
      </w:r>
      <w:r w:rsidRPr="00435ABC">
        <w:t xml:space="preserve"> обеспечить своевременную сдачу выполненных ремонтных работ комиссии заказ</w:t>
      </w:r>
      <w:r>
        <w:t>чика.</w:t>
      </w:r>
    </w:p>
    <w:p w:rsidR="00A21A57" w:rsidRPr="00435ABC" w:rsidRDefault="00A21A57" w:rsidP="00A21A57">
      <w:pPr>
        <w:suppressAutoHyphens/>
        <w:ind w:firstLine="709"/>
        <w:jc w:val="both"/>
        <w:outlineLvl w:val="0"/>
      </w:pPr>
      <w:r w:rsidRPr="00021D9D">
        <w:t xml:space="preserve">Подрядчик письменно заблаговременно уведомляет </w:t>
      </w:r>
      <w:r>
        <w:t>з</w:t>
      </w:r>
      <w:r w:rsidRPr="00021D9D">
        <w:t xml:space="preserve">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>
        <w:t>5</w:t>
      </w:r>
      <w:r w:rsidRPr="00021D9D">
        <w:t xml:space="preserve">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  <w:r>
        <w:t xml:space="preserve"> </w:t>
      </w:r>
      <w:r w:rsidRPr="00021D9D">
        <w:t xml:space="preserve">Если закрытие работ выполнено без принятия </w:t>
      </w:r>
      <w:r>
        <w:t>з</w:t>
      </w:r>
      <w:r w:rsidRPr="00021D9D">
        <w:t>аказчиком (</w:t>
      </w:r>
      <w:r>
        <w:t>з</w:t>
      </w:r>
      <w:r w:rsidRPr="00021D9D">
        <w:t xml:space="preserve">аказчик не был информирован об этом или информирован с опозданием), то </w:t>
      </w:r>
      <w:r>
        <w:t>п</w:t>
      </w:r>
      <w:r w:rsidRPr="00021D9D">
        <w:t xml:space="preserve">одрядчик по требованию </w:t>
      </w:r>
      <w:r>
        <w:t>з</w:t>
      </w:r>
      <w:r w:rsidRPr="00021D9D">
        <w:t xml:space="preserve">аказчика должен организовать за свой счет открытие любой части скрытых работ согласно указанию </w:t>
      </w:r>
      <w:r>
        <w:t>з</w:t>
      </w:r>
      <w:r w:rsidRPr="00021D9D">
        <w:t>аказчика, а затем восстановить ее.</w:t>
      </w:r>
    </w:p>
    <w:p w:rsidR="00A21A57" w:rsidRDefault="00A21A57" w:rsidP="00A21A57">
      <w:pPr>
        <w:suppressAutoHyphens/>
        <w:ind w:firstLine="709"/>
        <w:jc w:val="both"/>
        <w:outlineLvl w:val="0"/>
      </w:pPr>
      <w:r w:rsidRPr="00435ABC">
        <w:t xml:space="preserve">Подрядчик обязан организовать своевременное в течение 10 календарных дней с момента завершения работ (этапа работ) оформление и </w:t>
      </w:r>
      <w:r>
        <w:t>предоставление заказчику</w:t>
      </w:r>
      <w:r w:rsidRPr="00435ABC">
        <w:t xml:space="preserve"> ремонтной, исполнительной документации в соответствии с «Правилами организации технического обслуживания и ремонта оборудования, зданий и соо</w:t>
      </w:r>
      <w:r>
        <w:t>ружений электростанций и сетей»</w:t>
      </w:r>
      <w:r>
        <w:br/>
      </w:r>
      <w:r w:rsidRPr="00435ABC">
        <w:t>(СО 34.04.181-2003):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ведомости параметров технического состояния оборудования перед ремонтом;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 о выявленных дефектах оборудования;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 дефектации оборудования;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протокол закрытия цилиндров (корпусов, камер и т.п.);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ведомость выполненных работ по ремонту;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протоколы испытан</w:t>
      </w:r>
      <w:bookmarkStart w:id="0" w:name="_GoBack"/>
      <w:bookmarkEnd w:id="0"/>
      <w:r w:rsidRPr="001137FB">
        <w:rPr>
          <w:rFonts w:eastAsia="Calibri"/>
          <w:lang w:eastAsia="en-US"/>
        </w:rPr>
        <w:t>ий, карты измерений, формуляры;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акты промежуточной приемки и/или испытаний;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акты приемки скрытых работ;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акты гидравлического испытания (включая испытания на герметичность и давление) и приемки каждой системы в отдельности;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заключения лаборатории по контролю металла;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 об использовании для ремонта материалов-заместителей;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 на приемку из ремонта оборудования, входящего в установку;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 на приемку из ремонта установки;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 на приемку из ремонта средств тепловой автоматики и измерений;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акты о приемке выполненных работ (форма КС-2);</w:t>
      </w:r>
    </w:p>
    <w:p w:rsidR="00A21A57" w:rsidRPr="001137FB" w:rsidRDefault="00A21A57" w:rsidP="00A21A57">
      <w:pPr>
        <w:pStyle w:val="a3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справку о стоимости выполненных работ и затрат (форма КС-3),</w:t>
      </w:r>
    </w:p>
    <w:p w:rsidR="00A21A57" w:rsidRPr="001137FB" w:rsidRDefault="00A21A57" w:rsidP="00A21A57">
      <w:pPr>
        <w:ind w:left="360"/>
        <w:jc w:val="both"/>
        <w:rPr>
          <w:rFonts w:eastAsia="Calibri"/>
          <w:lang w:eastAsia="en-US"/>
        </w:rPr>
      </w:pPr>
      <w:r w:rsidRPr="001137FB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p w:rsidR="00D540DB" w:rsidRPr="001137FB" w:rsidRDefault="00D540DB"/>
    <w:sectPr w:rsidR="00D540DB" w:rsidRPr="001137FB" w:rsidSect="008D3EB3">
      <w:pgSz w:w="11906" w:h="16838" w:code="9"/>
      <w:pgMar w:top="1134" w:right="851" w:bottom="851" w:left="1134" w:header="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96"/>
    <w:rsid w:val="001137FB"/>
    <w:rsid w:val="00185401"/>
    <w:rsid w:val="008D3EB3"/>
    <w:rsid w:val="00A21A57"/>
    <w:rsid w:val="00CE3031"/>
    <w:rsid w:val="00D04496"/>
    <w:rsid w:val="00D540DB"/>
    <w:rsid w:val="00E0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96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496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5452EEAF</Template>
  <TotalTime>1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Зубков Сергей Владимирович</dc:creator>
  <cp:lastModifiedBy>Анастасия Кошурина</cp:lastModifiedBy>
  <cp:revision>4</cp:revision>
  <dcterms:created xsi:type="dcterms:W3CDTF">2013-08-28T12:06:00Z</dcterms:created>
  <dcterms:modified xsi:type="dcterms:W3CDTF">2013-10-15T07:42:00Z</dcterms:modified>
</cp:coreProperties>
</file>